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4F" w:rsidRDefault="00F12E4F" w:rsidP="00F12E4F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proofErr w:type="spellStart"/>
      <w:r w:rsidRPr="00F12E4F">
        <w:rPr>
          <w:rFonts w:ascii="Raspoutine Medium" w:hAnsi="Raspoutine Medium" w:cs="Raspoutine Medium"/>
          <w:color w:val="000000"/>
          <w:sz w:val="36"/>
          <w:szCs w:val="36"/>
        </w:rPr>
        <w:t>Schnellkomposter</w:t>
      </w:r>
      <w:proofErr w:type="spellEnd"/>
    </w:p>
    <w:p w:rsidR="00F12E4F" w:rsidRDefault="00F12E4F" w:rsidP="00F12E4F">
      <w:pPr>
        <w:autoSpaceDE w:val="0"/>
        <w:autoSpaceDN w:val="0"/>
        <w:adjustRightInd w:val="0"/>
        <w:spacing w:after="0" w:line="241" w:lineRule="atLeast"/>
        <w:rPr>
          <w:rStyle w:val="A30"/>
        </w:rPr>
      </w:pPr>
      <w:r>
        <w:rPr>
          <w:rStyle w:val="A30"/>
        </w:rPr>
        <w:t>Organisch-mineralischer NPK-Dünger mit Magnesium, Schwefel und Calcium 3+1,5+1,5(+9+1)</w:t>
      </w:r>
    </w:p>
    <w:p w:rsidR="00F12E4F" w:rsidRPr="00F12E4F" w:rsidRDefault="00F12E4F" w:rsidP="00F12E4F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bookmarkStart w:id="0" w:name="_GoBack"/>
      <w:bookmarkEnd w:id="0"/>
    </w:p>
    <w:p w:rsidR="00F12E4F" w:rsidRPr="00F12E4F" w:rsidRDefault="00F12E4F" w:rsidP="00F12E4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F12E4F">
        <w:rPr>
          <w:rFonts w:ascii="Myriad Pro" w:hAnsi="Myriad Pro" w:cs="Myriad Pro"/>
          <w:color w:val="000000"/>
          <w:sz w:val="15"/>
          <w:szCs w:val="15"/>
        </w:rPr>
        <w:t xml:space="preserve">Plantop </w:t>
      </w:r>
      <w:proofErr w:type="spellStart"/>
      <w:r w:rsidRPr="00F12E4F">
        <w:rPr>
          <w:rFonts w:ascii="Myriad Pro" w:hAnsi="Myriad Pro" w:cs="Myriad Pro"/>
          <w:color w:val="000000"/>
          <w:sz w:val="15"/>
          <w:szCs w:val="15"/>
        </w:rPr>
        <w:t>Schnellkomposter</w:t>
      </w:r>
      <w:proofErr w:type="spellEnd"/>
      <w:r w:rsidRPr="00F12E4F">
        <w:rPr>
          <w:rFonts w:ascii="Myriad Pro" w:hAnsi="Myriad Pro" w:cs="Myriad Pro"/>
          <w:color w:val="000000"/>
          <w:sz w:val="15"/>
          <w:szCs w:val="15"/>
        </w:rPr>
        <w:t xml:space="preserve"> ist ein biologisch aktiver, schnell wirkender </w:t>
      </w:r>
      <w:proofErr w:type="spellStart"/>
      <w:r w:rsidRPr="00F12E4F">
        <w:rPr>
          <w:rFonts w:ascii="Myriad Pro" w:hAnsi="Myriad Pro" w:cs="Myriad Pro"/>
          <w:color w:val="000000"/>
          <w:sz w:val="15"/>
          <w:szCs w:val="15"/>
        </w:rPr>
        <w:t>Rottebeschleuniger</w:t>
      </w:r>
      <w:proofErr w:type="spellEnd"/>
      <w:r w:rsidRPr="00F12E4F">
        <w:rPr>
          <w:rFonts w:ascii="Myriad Pro" w:hAnsi="Myriad Pro" w:cs="Myriad Pro"/>
          <w:color w:val="000000"/>
          <w:sz w:val="15"/>
          <w:szCs w:val="15"/>
        </w:rPr>
        <w:t xml:space="preserve">. </w:t>
      </w:r>
    </w:p>
    <w:p w:rsidR="00F12E4F" w:rsidRPr="00F12E4F" w:rsidRDefault="00F12E4F" w:rsidP="00F12E4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F12E4F">
        <w:rPr>
          <w:rFonts w:ascii="Myriad Pro" w:hAnsi="Myriad Pro" w:cs="Myriad Pro"/>
          <w:color w:val="000000"/>
          <w:sz w:val="15"/>
          <w:szCs w:val="15"/>
        </w:rPr>
        <w:t xml:space="preserve">Die Verrottung von organischen Haus- und Gartenabfällen wird durch die enthaltenen wertvollen Mineralstoffe beschleunigt und sorgt innerhalb der </w:t>
      </w:r>
      <w:proofErr w:type="spellStart"/>
      <w:r w:rsidRPr="00F12E4F">
        <w:rPr>
          <w:rFonts w:ascii="Myriad Pro" w:hAnsi="Myriad Pro" w:cs="Myriad Pro"/>
          <w:color w:val="000000"/>
          <w:sz w:val="15"/>
          <w:szCs w:val="15"/>
        </w:rPr>
        <w:t>Rottedauer</w:t>
      </w:r>
      <w:proofErr w:type="spellEnd"/>
      <w:r w:rsidRPr="00F12E4F">
        <w:rPr>
          <w:rFonts w:ascii="Myriad Pro" w:hAnsi="Myriad Pro" w:cs="Myriad Pro"/>
          <w:color w:val="000000"/>
          <w:sz w:val="15"/>
          <w:szCs w:val="15"/>
        </w:rPr>
        <w:t xml:space="preserve"> von 6 - 8 Wochen für wertvollen </w:t>
      </w:r>
      <w:proofErr w:type="spellStart"/>
      <w:r w:rsidRPr="00F12E4F">
        <w:rPr>
          <w:rFonts w:ascii="Myriad Pro" w:hAnsi="Myriad Pro" w:cs="Myriad Pro"/>
          <w:color w:val="000000"/>
          <w:sz w:val="15"/>
          <w:szCs w:val="15"/>
        </w:rPr>
        <w:t>Mulchkompost</w:t>
      </w:r>
      <w:proofErr w:type="spellEnd"/>
      <w:r w:rsidRPr="00F12E4F">
        <w:rPr>
          <w:rFonts w:ascii="Myriad Pro" w:hAnsi="Myriad Pro" w:cs="Myriad Pro"/>
          <w:color w:val="000000"/>
          <w:sz w:val="15"/>
          <w:szCs w:val="15"/>
        </w:rPr>
        <w:t>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2016-03-01T10:26:00Z</dcterms:created>
  <dcterms:modified xsi:type="dcterms:W3CDTF">2016-03-01T10:26:00Z</dcterms:modified>
</cp:coreProperties>
</file>