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41A" w:rsidRDefault="0088541A" w:rsidP="0088541A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88541A">
        <w:rPr>
          <w:rFonts w:ascii="Raspoutine Medium" w:hAnsi="Raspoutine Medium" w:cs="Raspoutine Medium"/>
          <w:color w:val="000000"/>
          <w:sz w:val="36"/>
          <w:szCs w:val="36"/>
        </w:rPr>
        <w:t>Grünpflanzendünger flüssig</w:t>
      </w:r>
    </w:p>
    <w:p w:rsidR="0088541A" w:rsidRDefault="0088541A" w:rsidP="0088541A">
      <w:pPr>
        <w:autoSpaceDE w:val="0"/>
        <w:autoSpaceDN w:val="0"/>
        <w:adjustRightInd w:val="0"/>
        <w:spacing w:after="0" w:line="241" w:lineRule="atLeast"/>
        <w:rPr>
          <w:rFonts w:cs="Myriad Pro Light"/>
          <w:b/>
          <w:bCs/>
          <w:color w:val="000000"/>
          <w:sz w:val="15"/>
          <w:szCs w:val="15"/>
        </w:rPr>
      </w:pPr>
      <w:r>
        <w:rPr>
          <w:rFonts w:cs="Myriad Pro Light"/>
          <w:b/>
          <w:bCs/>
          <w:color w:val="000000"/>
          <w:sz w:val="15"/>
          <w:szCs w:val="15"/>
        </w:rPr>
        <w:t>EG-Düngemittel, NPK-Düngerlösung 9+3+6 mit Spurennährstoffen</w:t>
      </w:r>
    </w:p>
    <w:p w:rsidR="0088541A" w:rsidRPr="0088541A" w:rsidRDefault="0088541A" w:rsidP="0088541A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</w:p>
    <w:p w:rsidR="0088541A" w:rsidRPr="0088541A" w:rsidRDefault="0088541A" w:rsidP="0088541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8541A">
        <w:rPr>
          <w:rFonts w:ascii="Myriad Pro" w:hAnsi="Myriad Pro" w:cs="Myriad Pro"/>
          <w:color w:val="000000"/>
          <w:sz w:val="15"/>
          <w:szCs w:val="15"/>
        </w:rPr>
        <w:t>Mineralischer Spezialdünger mit allen erforderlichen und optimal abgestimmten Haupt- und Spurennährstoffen für alle Arten von Grünpflanzen im Zimmer sowie auf Terrasse und Balkon.</w:t>
      </w:r>
    </w:p>
    <w:p w:rsidR="0088541A" w:rsidRPr="0088541A" w:rsidRDefault="0088541A" w:rsidP="0088541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8541A">
        <w:rPr>
          <w:rFonts w:ascii="Myriad Pro" w:hAnsi="Myriad Pro" w:cs="Myriad Pro"/>
          <w:color w:val="000000"/>
          <w:sz w:val="15"/>
          <w:szCs w:val="15"/>
        </w:rPr>
        <w:t>Für kräftige, gesunde Pflanzen und intensives Blattgrün.</w:t>
      </w:r>
    </w:p>
    <w:p w:rsidR="0088541A" w:rsidRPr="0088541A" w:rsidRDefault="0088541A" w:rsidP="0088541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8541A">
        <w:rPr>
          <w:rFonts w:ascii="Myriad Pro" w:hAnsi="Myriad Pro" w:cs="Myriad Pro"/>
          <w:color w:val="000000"/>
          <w:sz w:val="15"/>
          <w:szCs w:val="15"/>
        </w:rPr>
        <w:t>Die Dosierhilfe in der Verschlusskappe gewährleistet eine saubere und tropffreie Dosiermöglichkeit.</w:t>
      </w:r>
    </w:p>
    <w:p w:rsidR="0088541A" w:rsidRPr="0088541A" w:rsidRDefault="0088541A" w:rsidP="0088541A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8541A">
        <w:rPr>
          <w:rFonts w:ascii="Myriad Pro" w:hAnsi="Myriad Pro" w:cs="Myriad Pro"/>
          <w:color w:val="000000"/>
          <w:sz w:val="15"/>
          <w:szCs w:val="15"/>
        </w:rPr>
        <w:t>Auch für Kulturen in mineralischem Pflanzgranulat geeignet.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584DDE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2016-03-01T10:29:00Z</dcterms:created>
  <dcterms:modified xsi:type="dcterms:W3CDTF">2016-03-01T10:29:00Z</dcterms:modified>
</cp:coreProperties>
</file>