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618" w:rsidRDefault="00636618" w:rsidP="00636618">
      <w:pPr>
        <w:autoSpaceDE w:val="0"/>
        <w:autoSpaceDN w:val="0"/>
        <w:adjustRightInd w:val="0"/>
        <w:spacing w:after="0" w:line="321" w:lineRule="atLeast"/>
        <w:rPr>
          <w:rFonts w:ascii="Myriad Pro" w:hAnsi="Myriad Pro" w:cs="Myriad Pro"/>
          <w:i/>
          <w:iCs/>
          <w:color w:val="000000"/>
          <w:sz w:val="32"/>
          <w:szCs w:val="32"/>
        </w:rPr>
      </w:pPr>
      <w:r w:rsidRPr="00636618"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  <w:t xml:space="preserve">Rindenbriketts Premium </w:t>
      </w:r>
      <w:r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  <w:t>–</w:t>
      </w:r>
      <w:r w:rsidRPr="00636618"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  <w:t xml:space="preserve"> </w:t>
      </w:r>
      <w:r w:rsidRPr="00636618">
        <w:rPr>
          <w:rFonts w:ascii="Myriad Pro" w:hAnsi="Myriad Pro" w:cs="Myriad Pro"/>
          <w:i/>
          <w:iCs/>
          <w:color w:val="000000"/>
          <w:sz w:val="32"/>
          <w:szCs w:val="32"/>
        </w:rPr>
        <w:t>Gluthalter</w:t>
      </w:r>
    </w:p>
    <w:p w:rsidR="00636618" w:rsidRPr="00636618" w:rsidRDefault="00636618" w:rsidP="00636618">
      <w:pPr>
        <w:autoSpaceDE w:val="0"/>
        <w:autoSpaceDN w:val="0"/>
        <w:adjustRightInd w:val="0"/>
        <w:spacing w:after="0" w:line="321" w:lineRule="atLeast"/>
        <w:rPr>
          <w:rFonts w:ascii="Myriad Pro" w:hAnsi="Myriad Pro" w:cs="Myriad Pro"/>
          <w:color w:val="000000"/>
          <w:sz w:val="32"/>
          <w:szCs w:val="32"/>
        </w:rPr>
      </w:pPr>
    </w:p>
    <w:p w:rsidR="00636618" w:rsidRPr="00636618" w:rsidRDefault="00636618" w:rsidP="00636618">
      <w:pPr>
        <w:numPr>
          <w:ilvl w:val="0"/>
          <w:numId w:val="22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36618">
        <w:rPr>
          <w:rFonts w:ascii="Myriad Pro" w:hAnsi="Myriad Pro" w:cs="Myriad Pro"/>
          <w:color w:val="000000"/>
          <w:sz w:val="15"/>
          <w:szCs w:val="15"/>
        </w:rPr>
        <w:t xml:space="preserve">Optimierte </w:t>
      </w:r>
      <w:proofErr w:type="spellStart"/>
      <w:r w:rsidRPr="00636618">
        <w:rPr>
          <w:rFonts w:ascii="Myriad Pro" w:hAnsi="Myriad Pro" w:cs="Myriad Pro"/>
          <w:color w:val="000000"/>
          <w:sz w:val="15"/>
          <w:szCs w:val="15"/>
        </w:rPr>
        <w:t>Rundform</w:t>
      </w:r>
      <w:proofErr w:type="spellEnd"/>
    </w:p>
    <w:p w:rsidR="00636618" w:rsidRPr="00636618" w:rsidRDefault="00636618" w:rsidP="00636618">
      <w:pPr>
        <w:numPr>
          <w:ilvl w:val="0"/>
          <w:numId w:val="22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36618">
        <w:rPr>
          <w:rFonts w:ascii="Myriad Pro" w:hAnsi="Myriad Pro" w:cs="Myriad Pro"/>
          <w:color w:val="000000"/>
          <w:sz w:val="15"/>
          <w:szCs w:val="15"/>
        </w:rPr>
        <w:t xml:space="preserve">Hoher Heizwert </w:t>
      </w:r>
    </w:p>
    <w:p w:rsidR="00636618" w:rsidRPr="00636618" w:rsidRDefault="00636618" w:rsidP="00636618">
      <w:pPr>
        <w:numPr>
          <w:ilvl w:val="0"/>
          <w:numId w:val="22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36618">
        <w:rPr>
          <w:rFonts w:ascii="Myriad Pro" w:hAnsi="Myriad Pro" w:cs="Myriad Pro"/>
          <w:color w:val="000000"/>
          <w:sz w:val="15"/>
          <w:szCs w:val="15"/>
        </w:rPr>
        <w:t>Restfeuchte &lt; 10%</w:t>
      </w:r>
    </w:p>
    <w:p w:rsidR="00636618" w:rsidRPr="00636618" w:rsidRDefault="00636618" w:rsidP="00636618">
      <w:pPr>
        <w:numPr>
          <w:ilvl w:val="0"/>
          <w:numId w:val="22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36618">
        <w:rPr>
          <w:rFonts w:ascii="Myriad Pro" w:hAnsi="Myriad Pro" w:cs="Myriad Pro"/>
          <w:color w:val="000000"/>
          <w:sz w:val="15"/>
          <w:szCs w:val="15"/>
        </w:rPr>
        <w:t>Aschegehalt &lt; 6,0%</w:t>
      </w:r>
    </w:p>
    <w:p w:rsidR="00636618" w:rsidRPr="00636618" w:rsidRDefault="00636618" w:rsidP="0063661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36618">
        <w:rPr>
          <w:rFonts w:ascii="Myriad Pro" w:hAnsi="Myriad Pro" w:cs="Myriad Pro"/>
          <w:color w:val="000000"/>
          <w:sz w:val="15"/>
          <w:szCs w:val="15"/>
        </w:rPr>
        <w:t>PE-Verpackung</w:t>
      </w:r>
    </w:p>
    <w:p w:rsidR="00636618" w:rsidRDefault="00636618" w:rsidP="0063661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636618" w:rsidRPr="00636618" w:rsidRDefault="00636618" w:rsidP="0063661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</w:p>
    <w:p w:rsidR="00FA0164" w:rsidRPr="00FA0164" w:rsidRDefault="00636618" w:rsidP="00636618">
      <w:r w:rsidRPr="00636618">
        <w:rPr>
          <w:rFonts w:ascii="Myriad Pro" w:hAnsi="Myriad Pro" w:cs="Myriad Pro"/>
          <w:color w:val="000000"/>
        </w:rPr>
        <w:t>Die sorgfältig kontrollierten Rohstoffe, die zur Herstellung verwendet werden, gewähren eine hohe Qualität dieser Rindenbriketts. Dadurch wird ein sauberes, gleichmäßiges Abbrennen bei sehr guter Gluthaltung und gleichmäßiger Wärmeabgabe erreicht.</w:t>
      </w:r>
    </w:p>
    <w:sectPr w:rsidR="00FA0164" w:rsidRPr="00FA0164" w:rsidSect="00A7551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5"/>
  </w:num>
  <w:num w:numId="5">
    <w:abstractNumId w:val="18"/>
  </w:num>
  <w:num w:numId="6">
    <w:abstractNumId w:val="21"/>
  </w:num>
  <w:num w:numId="7">
    <w:abstractNumId w:val="13"/>
  </w:num>
  <w:num w:numId="8">
    <w:abstractNumId w:val="17"/>
  </w:num>
  <w:num w:numId="9">
    <w:abstractNumId w:val="20"/>
  </w:num>
  <w:num w:numId="10">
    <w:abstractNumId w:val="19"/>
  </w:num>
  <w:num w:numId="11">
    <w:abstractNumId w:val="8"/>
  </w:num>
  <w:num w:numId="12">
    <w:abstractNumId w:val="2"/>
  </w:num>
  <w:num w:numId="13">
    <w:abstractNumId w:val="3"/>
  </w:num>
  <w:num w:numId="14">
    <w:abstractNumId w:val="16"/>
  </w:num>
  <w:num w:numId="15">
    <w:abstractNumId w:val="6"/>
  </w:num>
  <w:num w:numId="16">
    <w:abstractNumId w:val="1"/>
  </w:num>
  <w:num w:numId="17">
    <w:abstractNumId w:val="11"/>
  </w:num>
  <w:num w:numId="18">
    <w:abstractNumId w:val="10"/>
  </w:num>
  <w:num w:numId="19">
    <w:abstractNumId w:val="7"/>
  </w:num>
  <w:num w:numId="20">
    <w:abstractNumId w:val="12"/>
  </w:num>
  <w:num w:numId="21">
    <w:abstractNumId w:val="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915AE"/>
    <w:rsid w:val="003F5485"/>
    <w:rsid w:val="004331C7"/>
    <w:rsid w:val="00441369"/>
    <w:rsid w:val="00454A7A"/>
    <w:rsid w:val="00465666"/>
    <w:rsid w:val="00483ED0"/>
    <w:rsid w:val="004D5E43"/>
    <w:rsid w:val="004E39E6"/>
    <w:rsid w:val="00556404"/>
    <w:rsid w:val="00584082"/>
    <w:rsid w:val="00584DDE"/>
    <w:rsid w:val="005C64CC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2016-03-01T13:20:00Z</dcterms:created>
  <dcterms:modified xsi:type="dcterms:W3CDTF">2016-03-01T13:20:00Z</dcterms:modified>
</cp:coreProperties>
</file>