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17C20" w14:textId="77777777" w:rsidR="00362301" w:rsidRPr="00E424EB" w:rsidRDefault="00B01178">
      <w:pPr>
        <w:rPr>
          <w:b/>
          <w:i/>
          <w:sz w:val="28"/>
          <w:szCs w:val="28"/>
        </w:rPr>
      </w:pPr>
      <w:r w:rsidRPr="00E424EB">
        <w:rPr>
          <w:b/>
          <w:i/>
          <w:sz w:val="28"/>
          <w:szCs w:val="28"/>
        </w:rPr>
        <w:t>Mittendrin und Drauß</w:t>
      </w:r>
      <w:r w:rsidR="00A13A6E" w:rsidRPr="00E424EB">
        <w:rPr>
          <w:b/>
          <w:i/>
          <w:sz w:val="28"/>
          <w:szCs w:val="28"/>
        </w:rPr>
        <w:t>en</w:t>
      </w:r>
    </w:p>
    <w:p w14:paraId="7DB3BBF3" w14:textId="77777777" w:rsidR="0018798F" w:rsidRDefault="0018798F"/>
    <w:p w14:paraId="733E61CB" w14:textId="77777777" w:rsidR="00311E17" w:rsidRDefault="000A0D3F" w:rsidP="00311E17">
      <w:pPr>
        <w:spacing w:after="0"/>
      </w:pPr>
      <w:r>
        <w:t>Stadtrevier</w:t>
      </w:r>
      <w:r w:rsidR="00311E17">
        <w:t>, mittendrin.</w:t>
      </w:r>
    </w:p>
    <w:p w14:paraId="3B3AA727" w14:textId="77777777" w:rsidR="000A0D3F" w:rsidRDefault="0018798F" w:rsidP="00311E17">
      <w:pPr>
        <w:spacing w:after="0"/>
      </w:pPr>
      <w:r>
        <w:t>Unten rauscht der Verkehr in endlosen Schleifen, auf den Gehsteigen gehen die Menschen eilig ihren  Alltagsgeschäften</w:t>
      </w:r>
      <w:r w:rsidR="000A0D3F">
        <w:t xml:space="preserve"> nach, L</w:t>
      </w:r>
      <w:r>
        <w:t>ärm und Unruhe wohin man schaut.</w:t>
      </w:r>
    </w:p>
    <w:p w14:paraId="542B4721" w14:textId="77777777" w:rsidR="0018798F" w:rsidRDefault="000A0D3F">
      <w:r>
        <w:t>Doch nur wenige Meter davon entfernt und</w:t>
      </w:r>
      <w:r w:rsidR="0018798F">
        <w:t xml:space="preserve"> kaum verste</w:t>
      </w:r>
      <w:r>
        <w:t>ckt, finden wir Bereiche, Nischen und W</w:t>
      </w:r>
      <w:r w:rsidR="00D06E3F">
        <w:t xml:space="preserve">inkel, </w:t>
      </w:r>
      <w:r w:rsidR="00311E17">
        <w:t>in denen sich</w:t>
      </w:r>
      <w:r>
        <w:t xml:space="preserve"> grüne Urgewalt </w:t>
      </w:r>
      <w:r w:rsidR="00D06E3F">
        <w:t xml:space="preserve">einige </w:t>
      </w:r>
      <w:r>
        <w:t xml:space="preserve">Teile des Stadtbereichs zurückerobert hat. </w:t>
      </w:r>
      <w:r w:rsidR="00311E17">
        <w:t xml:space="preserve">Orte der Ruhe, der Entspannung und </w:t>
      </w:r>
      <w:r w:rsidR="00A15866">
        <w:t xml:space="preserve">auch der </w:t>
      </w:r>
      <w:r w:rsidR="00311E17">
        <w:t xml:space="preserve">Faszination. </w:t>
      </w:r>
      <w:r>
        <w:t xml:space="preserve">Jemand hat sich </w:t>
      </w:r>
      <w:r w:rsidR="00A15866">
        <w:t xml:space="preserve">hier </w:t>
      </w:r>
      <w:r>
        <w:t>seine eigene kleine Grün-Oase erschaffen.</w:t>
      </w:r>
    </w:p>
    <w:p w14:paraId="1B548D2A" w14:textId="77777777" w:rsidR="001C1F83" w:rsidRDefault="001C1F83" w:rsidP="00BC71A5">
      <w:pPr>
        <w:spacing w:after="0"/>
      </w:pPr>
      <w:r>
        <w:t>Ein Megatrend</w:t>
      </w:r>
    </w:p>
    <w:p w14:paraId="15B84560" w14:textId="77777777" w:rsidR="00BC71A5" w:rsidRDefault="00362301" w:rsidP="00BC71A5">
      <w:pPr>
        <w:spacing w:after="0"/>
      </w:pPr>
      <w:r>
        <w:t>Das Bedürfnis nach gärtnerischer Erfüllung ist</w:t>
      </w:r>
      <w:r w:rsidR="00311E17">
        <w:t xml:space="preserve"> heute</w:t>
      </w:r>
      <w:r>
        <w:t xml:space="preserve"> längst in alle stätischen Bereiche vorgedrungen.</w:t>
      </w:r>
      <w:r w:rsidR="00311E17">
        <w:t xml:space="preserve"> </w:t>
      </w:r>
      <w:r>
        <w:t xml:space="preserve">Die Sehnsucht nach </w:t>
      </w:r>
      <w:r w:rsidR="00D06E3F">
        <w:t>naturnaher</w:t>
      </w:r>
      <w:r>
        <w:t xml:space="preserve"> Idylle inmitten der betrieb</w:t>
      </w:r>
      <w:r w:rsidR="00585499">
        <w:t>samen</w:t>
      </w:r>
      <w:r>
        <w:t xml:space="preserve"> Metropolen hat längst eine große</w:t>
      </w:r>
      <w:r w:rsidR="00D06E3F">
        <w:t xml:space="preserve"> </w:t>
      </w:r>
      <w:r>
        <w:t xml:space="preserve">Anhängerschaft </w:t>
      </w:r>
      <w:r w:rsidR="00A13A6E">
        <w:t>urba</w:t>
      </w:r>
      <w:r w:rsidR="00585499">
        <w:t xml:space="preserve">ner Hobbygärtner </w:t>
      </w:r>
      <w:r>
        <w:t xml:space="preserve">hervorgebracht. Das Säen, Pflanzen, Pflegen und Ernten schafft Glücksmomente </w:t>
      </w:r>
      <w:r w:rsidR="00585499">
        <w:t>und erfüllt grundlegende</w:t>
      </w:r>
      <w:r>
        <w:t xml:space="preserve"> menschlichen Bedürfnisse</w:t>
      </w:r>
      <w:r w:rsidR="00D06E3F">
        <w:t xml:space="preserve">. </w:t>
      </w:r>
      <w:r w:rsidR="00585499">
        <w:t xml:space="preserve">Ob Im ruhigeren Hinterhof, auf dem gemütlichen Balkon oder hoch oben auf der Dachterrasse, kaum ein Winkel  </w:t>
      </w:r>
      <w:r w:rsidR="00D06E3F">
        <w:t>bleibt ungenutzt</w:t>
      </w:r>
      <w:r w:rsidR="00BC71A5">
        <w:t>. B</w:t>
      </w:r>
      <w:r w:rsidR="00585499">
        <w:t>otanische V</w:t>
      </w:r>
      <w:r w:rsidR="00CC7E6B">
        <w:t>ielfal</w:t>
      </w:r>
      <w:r w:rsidR="00D06E3F">
        <w:t xml:space="preserve">t </w:t>
      </w:r>
      <w:r w:rsidR="00BC71A5">
        <w:t xml:space="preserve">wird auch </w:t>
      </w:r>
      <w:r w:rsidR="00D06E3F">
        <w:t xml:space="preserve">mitten in der </w:t>
      </w:r>
      <w:r w:rsidR="00B01178">
        <w:t>Stadt</w:t>
      </w:r>
      <w:r w:rsidR="00CC7E6B">
        <w:t xml:space="preserve"> gen</w:t>
      </w:r>
      <w:r w:rsidR="00BC71A5">
        <w:t>ossen</w:t>
      </w:r>
      <w:r w:rsidR="00585499">
        <w:t>.</w:t>
      </w:r>
      <w:r w:rsidR="00D06E3F">
        <w:t xml:space="preserve"> </w:t>
      </w:r>
      <w:r w:rsidR="00BC71A5">
        <w:t xml:space="preserve">Fast </w:t>
      </w:r>
      <w:r w:rsidR="00D06E3F">
        <w:t xml:space="preserve">ist </w:t>
      </w:r>
      <w:r w:rsidR="00BC71A5">
        <w:t xml:space="preserve">es </w:t>
      </w:r>
      <w:r w:rsidR="00D06E3F">
        <w:t xml:space="preserve">wie Balsam auf der Seele </w:t>
      </w:r>
      <w:r w:rsidR="00BC71A5">
        <w:t>des</w:t>
      </w:r>
      <w:r w:rsidR="00D06E3F">
        <w:t xml:space="preserve"> geschundenen Städters.</w:t>
      </w:r>
    </w:p>
    <w:p w14:paraId="594A216E" w14:textId="77777777" w:rsidR="00D06E3F" w:rsidRDefault="00D06E3F" w:rsidP="00BC71A5">
      <w:pPr>
        <w:spacing w:after="0"/>
      </w:pPr>
      <w:r>
        <w:t xml:space="preserve">Kein Wunder, dass die Zahl der Aktiven in diesem Bereich ständig zunimmt. Und die Nachfrage nach nützlichen, </w:t>
      </w:r>
      <w:r w:rsidR="001C1F83">
        <w:t xml:space="preserve">speziell </w:t>
      </w:r>
      <w:r>
        <w:t>für diese Zwecke entwickelten A</w:t>
      </w:r>
      <w:r w:rsidR="00BC71A5">
        <w:t xml:space="preserve">rtikel </w:t>
      </w:r>
      <w:r>
        <w:t>steigt</w:t>
      </w:r>
      <w:r w:rsidR="00BC71A5">
        <w:t xml:space="preserve"> ebenso kontinuierlich</w:t>
      </w:r>
      <w:r w:rsidR="00002689">
        <w:t xml:space="preserve"> an</w:t>
      </w:r>
      <w:r>
        <w:t>.</w:t>
      </w:r>
    </w:p>
    <w:p w14:paraId="0BF16396" w14:textId="697E67F1" w:rsidR="00A13A6E" w:rsidRDefault="00CC7E6B">
      <w:r>
        <w:t xml:space="preserve">Für diesen Megatrend hat Ziegler mit seiner </w:t>
      </w:r>
      <w:proofErr w:type="spellStart"/>
      <w:r>
        <w:t>Stadtbeeterde</w:t>
      </w:r>
      <w:proofErr w:type="spellEnd"/>
      <w:r w:rsidR="0080336F">
        <w:t xml:space="preserve"> ein passendes Produkt entwickelt, das perfekt auf die Belange des gärtnerischen Schaffens in der Stadt abgestimmt ist. Die Rezeptur ermöglicht erfolgreiches </w:t>
      </w:r>
      <w:r w:rsidR="006D6F18">
        <w:t>vielseitiges Pflanzenwachstum</w:t>
      </w:r>
      <w:r w:rsidR="0080336F">
        <w:t xml:space="preserve"> in Pflanzschalen, Kübeln und Hochbeeten</w:t>
      </w:r>
      <w:r w:rsidR="001B05F4">
        <w:t>,</w:t>
      </w:r>
      <w:r w:rsidR="0080336F">
        <w:t xml:space="preserve"> auch auf kleinstem Raum.</w:t>
      </w:r>
    </w:p>
    <w:p w14:paraId="4686372D" w14:textId="77777777" w:rsidR="00A15866" w:rsidRDefault="00E424EB" w:rsidP="00A15866">
      <w:pPr>
        <w:spacing w:after="0"/>
      </w:pPr>
      <w:r>
        <w:t>Das kompakte</w:t>
      </w:r>
      <w:r w:rsidR="0080336F">
        <w:t xml:space="preserve"> Beutelformat von 18l Füllvolumen und der praktische Tragegriff erleichtern die Handhabung auch an höher gelegenen Lieblingsorten</w:t>
      </w:r>
      <w:r w:rsidR="00A15866">
        <w:t>.</w:t>
      </w:r>
    </w:p>
    <w:p w14:paraId="25FF9057" w14:textId="77777777" w:rsidR="00362301" w:rsidRDefault="0080336F" w:rsidP="00A15866">
      <w:pPr>
        <w:spacing w:after="0"/>
      </w:pPr>
      <w:r>
        <w:t>Die Abfüllung der hochwertigen Erde in den speziel</w:t>
      </w:r>
      <w:r w:rsidR="00A13A6E">
        <w:t>l konzipierten Kompaktbeu</w:t>
      </w:r>
      <w:r w:rsidR="00506B39">
        <w:t>t</w:t>
      </w:r>
      <w:r w:rsidR="00A13A6E">
        <w:t>el ermö</w:t>
      </w:r>
      <w:r>
        <w:t xml:space="preserve">glicht sogar eine Bepflanzung direkt in </w:t>
      </w:r>
      <w:r w:rsidR="00033CAB">
        <w:t>die Verpackung</w:t>
      </w:r>
      <w:r>
        <w:t xml:space="preserve"> selbst.</w:t>
      </w:r>
    </w:p>
    <w:p w14:paraId="58512F06" w14:textId="77777777" w:rsidR="00A15866" w:rsidRDefault="00A15866" w:rsidP="00A15866">
      <w:pPr>
        <w:spacing w:after="0"/>
      </w:pPr>
    </w:p>
    <w:p w14:paraId="3D85D5B7" w14:textId="77777777" w:rsidR="00506B39" w:rsidRDefault="00506B39">
      <w:r>
        <w:t xml:space="preserve">Attraktiv ist auch das </w:t>
      </w:r>
      <w:r w:rsidR="00B82E37">
        <w:t xml:space="preserve">ansprechende Verkaufsdisplay, das punktgenau die passende Zielgruppe anspricht und richtig Appetit </w:t>
      </w:r>
      <w:r w:rsidR="006D6F18">
        <w:t xml:space="preserve">aufs </w:t>
      </w:r>
      <w:r w:rsidR="00350448">
        <w:t xml:space="preserve">städtische </w:t>
      </w:r>
      <w:r w:rsidR="00B82E37">
        <w:t>Gärtnern macht.</w:t>
      </w:r>
    </w:p>
    <w:p w14:paraId="5264B3D5" w14:textId="77777777" w:rsidR="00B82E37" w:rsidRPr="00E424EB" w:rsidRDefault="00B82E37">
      <w:pPr>
        <w:rPr>
          <w:b/>
          <w:i/>
          <w:sz w:val="28"/>
          <w:szCs w:val="28"/>
        </w:rPr>
      </w:pPr>
      <w:r w:rsidRPr="00E424EB">
        <w:rPr>
          <w:b/>
          <w:i/>
          <w:sz w:val="28"/>
          <w:szCs w:val="28"/>
        </w:rPr>
        <w:t>So grün wie morgen war die Stadt noch nie.</w:t>
      </w:r>
    </w:p>
    <w:sectPr w:rsidR="00B82E37" w:rsidRPr="00E424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301"/>
    <w:rsid w:val="00002689"/>
    <w:rsid w:val="00025F2B"/>
    <w:rsid w:val="00033CAB"/>
    <w:rsid w:val="000A0D3F"/>
    <w:rsid w:val="0018798F"/>
    <w:rsid w:val="001B05F4"/>
    <w:rsid w:val="001C1F83"/>
    <w:rsid w:val="00311E17"/>
    <w:rsid w:val="00350448"/>
    <w:rsid w:val="00362301"/>
    <w:rsid w:val="00506B39"/>
    <w:rsid w:val="005479D3"/>
    <w:rsid w:val="00585499"/>
    <w:rsid w:val="006D6F18"/>
    <w:rsid w:val="007B7A35"/>
    <w:rsid w:val="0080336F"/>
    <w:rsid w:val="00A13A6E"/>
    <w:rsid w:val="00A15866"/>
    <w:rsid w:val="00B01178"/>
    <w:rsid w:val="00B82E37"/>
    <w:rsid w:val="00BC71A5"/>
    <w:rsid w:val="00CC7E6B"/>
    <w:rsid w:val="00D06E3F"/>
    <w:rsid w:val="00E4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3AE20F"/>
  <w15:docId w15:val="{91EEB76B-AB18-8740-A6B1-FBA6377BC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Franke</dc:creator>
  <cp:lastModifiedBy>Veronika Kühn</cp:lastModifiedBy>
  <cp:revision>18</cp:revision>
  <cp:lastPrinted>2021-07-15T12:12:00Z</cp:lastPrinted>
  <dcterms:created xsi:type="dcterms:W3CDTF">2021-07-15T09:24:00Z</dcterms:created>
  <dcterms:modified xsi:type="dcterms:W3CDTF">2024-10-16T20:35:00Z</dcterms:modified>
</cp:coreProperties>
</file>